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0" w:rsidRPr="00956A0B" w:rsidRDefault="003D04E0" w:rsidP="00956A0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6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56A0B">
        <w:rPr>
          <w:rFonts w:ascii="Times New Roman" w:hAnsi="Times New Roman" w:cs="Times New Roman"/>
          <w:b/>
          <w:sz w:val="28"/>
          <w:szCs w:val="28"/>
        </w:rPr>
        <w:t>МЕЖДИСЦИПЛИНАРНАЯ  СЕВЕРО</w:t>
      </w:r>
      <w:proofErr w:type="gramEnd"/>
      <w:r w:rsidRPr="00956A0B">
        <w:rPr>
          <w:rFonts w:ascii="Times New Roman" w:hAnsi="Times New Roman" w:cs="Times New Roman"/>
          <w:b/>
          <w:sz w:val="28"/>
          <w:szCs w:val="28"/>
        </w:rPr>
        <w:t>-КАВКАЗСКАЯ  НАУЧНО-ПРАКТИЧЕСКАЯ КОНФЕРЕНЦИЯ НА ТЕМУ:</w:t>
      </w:r>
    </w:p>
    <w:p w:rsidR="003D04E0" w:rsidRPr="00956A0B" w:rsidRDefault="003D04E0" w:rsidP="00956A0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«Проблемы </w:t>
      </w:r>
      <w:proofErr w:type="spellStart"/>
      <w:r w:rsidRPr="00956A0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дерматовенерологии</w:t>
      </w:r>
      <w:proofErr w:type="spellEnd"/>
      <w:r w:rsidRPr="00956A0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современной медицине</w:t>
      </w:r>
      <w:r w:rsidRPr="00956A0B">
        <w:rPr>
          <w:rFonts w:ascii="Times New Roman" w:hAnsi="Times New Roman" w:cs="Times New Roman"/>
          <w:b/>
          <w:sz w:val="28"/>
          <w:szCs w:val="28"/>
        </w:rPr>
        <w:t>»</w:t>
      </w:r>
    </w:p>
    <w:p w:rsidR="006E065B" w:rsidRPr="00956A0B" w:rsidRDefault="003D04E0" w:rsidP="00956A0B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56A0B">
        <w:rPr>
          <w:rFonts w:ascii="Times New Roman" w:hAnsi="Times New Roman"/>
          <w:b/>
          <w:sz w:val="28"/>
          <w:szCs w:val="28"/>
        </w:rPr>
        <w:t>г. Грозный,  25 СЕНТЯБРЯ 2019</w:t>
      </w:r>
      <w:r w:rsidR="006E065B" w:rsidRPr="00956A0B">
        <w:rPr>
          <w:rFonts w:ascii="Times New Roman" w:hAnsi="Times New Roman"/>
          <w:b/>
          <w:sz w:val="28"/>
          <w:szCs w:val="28"/>
        </w:rPr>
        <w:t xml:space="preserve"> г.</w:t>
      </w:r>
    </w:p>
    <w:p w:rsidR="00032453" w:rsidRPr="00956A0B" w:rsidRDefault="00032453" w:rsidP="00956A0B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74808" w:rsidRPr="00956A0B" w:rsidRDefault="006E065B" w:rsidP="00956A0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956A0B">
        <w:rPr>
          <w:rFonts w:ascii="Times New Roman" w:hAnsi="Times New Roman"/>
          <w:sz w:val="28"/>
          <w:szCs w:val="28"/>
        </w:rPr>
        <w:t>Министерство здраво</w:t>
      </w:r>
      <w:r w:rsidR="003D04E0" w:rsidRPr="00956A0B">
        <w:rPr>
          <w:rFonts w:ascii="Times New Roman" w:hAnsi="Times New Roman"/>
          <w:sz w:val="28"/>
          <w:szCs w:val="28"/>
        </w:rPr>
        <w:t>охранения Чеченской Республики</w:t>
      </w:r>
      <w:bookmarkStart w:id="0" w:name="_GoBack"/>
      <w:bookmarkEnd w:id="0"/>
    </w:p>
    <w:p w:rsidR="003D04E0" w:rsidRPr="00956A0B" w:rsidRDefault="003D04E0" w:rsidP="00956A0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32453" w:rsidRPr="00956A0B" w:rsidRDefault="00E74808" w:rsidP="00956A0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0B">
        <w:rPr>
          <w:rFonts w:ascii="Times New Roman" w:hAnsi="Times New Roman" w:cs="Times New Roman"/>
          <w:b/>
          <w:bCs/>
          <w:sz w:val="28"/>
          <w:szCs w:val="28"/>
        </w:rPr>
        <w:t>Программа.</w:t>
      </w:r>
    </w:p>
    <w:p w:rsidR="00032453" w:rsidRPr="00956A0B" w:rsidRDefault="00032453" w:rsidP="006E065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D04E0" w:rsidRPr="00956A0B" w:rsidRDefault="00032453" w:rsidP="003D04E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6A0B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956A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552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55525">
        <w:rPr>
          <w:rFonts w:ascii="Times New Roman" w:hAnsi="Times New Roman" w:cs="Times New Roman"/>
          <w:sz w:val="28"/>
          <w:szCs w:val="28"/>
        </w:rPr>
        <w:t>.</w:t>
      </w:r>
      <w:r w:rsidR="003D04E0" w:rsidRPr="00956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04E0" w:rsidRPr="00956A0B">
        <w:rPr>
          <w:rFonts w:ascii="Times New Roman" w:hAnsi="Times New Roman" w:cs="Times New Roman"/>
          <w:sz w:val="28"/>
          <w:szCs w:val="28"/>
        </w:rPr>
        <w:t>розный, ул. Чехова 4, Министерство здравоохранения ЧР, конференц-зал (2 этаж).</w:t>
      </w:r>
    </w:p>
    <w:p w:rsidR="00032453" w:rsidRPr="00956A0B" w:rsidRDefault="000374F2" w:rsidP="00032453">
      <w:pPr>
        <w:pStyle w:val="a3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956A0B">
        <w:rPr>
          <w:rFonts w:ascii="Times New Roman" w:hAnsi="Times New Roman"/>
          <w:b/>
          <w:sz w:val="28"/>
          <w:szCs w:val="28"/>
        </w:rPr>
        <w:t xml:space="preserve">10.00 – 10.10 Приветственное слово министра здравоохранения ЧР </w:t>
      </w:r>
      <w:proofErr w:type="spellStart"/>
      <w:r w:rsidRPr="00956A0B">
        <w:rPr>
          <w:rFonts w:ascii="Times New Roman" w:hAnsi="Times New Roman"/>
          <w:b/>
          <w:sz w:val="28"/>
          <w:szCs w:val="28"/>
        </w:rPr>
        <w:t>Эльхана</w:t>
      </w:r>
      <w:proofErr w:type="spellEnd"/>
      <w:r w:rsidRPr="00956A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6A0B">
        <w:rPr>
          <w:rFonts w:ascii="Times New Roman" w:hAnsi="Times New Roman"/>
          <w:b/>
          <w:sz w:val="28"/>
          <w:szCs w:val="28"/>
        </w:rPr>
        <w:t>Абдуллаевича</w:t>
      </w:r>
      <w:proofErr w:type="spellEnd"/>
      <w:r w:rsidRPr="00956A0B">
        <w:rPr>
          <w:rFonts w:ascii="Times New Roman" w:hAnsi="Times New Roman"/>
          <w:b/>
          <w:sz w:val="28"/>
          <w:szCs w:val="28"/>
        </w:rPr>
        <w:t xml:space="preserve"> Сулейманова.</w:t>
      </w:r>
    </w:p>
    <w:p w:rsidR="000374F2" w:rsidRPr="00956A0B" w:rsidRDefault="000374F2" w:rsidP="00032453">
      <w:pPr>
        <w:pStyle w:val="a3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374F2" w:rsidRPr="00956A0B" w:rsidRDefault="000374F2" w:rsidP="000374F2">
      <w:pPr>
        <w:ind w:firstLine="9"/>
        <w:rPr>
          <w:rFonts w:ascii="Times New Roman" w:hAnsi="Times New Roman" w:cs="Times New Roman"/>
          <w:sz w:val="28"/>
          <w:szCs w:val="28"/>
        </w:rPr>
      </w:pPr>
      <w:r w:rsidRPr="00956A0B">
        <w:rPr>
          <w:rFonts w:ascii="Times New Roman" w:hAnsi="Times New Roman" w:cs="Times New Roman"/>
          <w:b/>
          <w:sz w:val="28"/>
          <w:szCs w:val="28"/>
        </w:rPr>
        <w:t xml:space="preserve">10.15-10.30  </w:t>
      </w:r>
      <w:r w:rsidRPr="00956A0B">
        <w:rPr>
          <w:rFonts w:ascii="Times New Roman" w:hAnsi="Times New Roman" w:cs="Times New Roman"/>
          <w:sz w:val="28"/>
          <w:szCs w:val="28"/>
        </w:rPr>
        <w:t>«Перспективы развития дерматовенерологической службы в Чеченской Республике»</w:t>
      </w:r>
      <w:proofErr w:type="gramStart"/>
      <w:r w:rsidRPr="00956A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74F2" w:rsidRPr="00956A0B" w:rsidRDefault="000374F2" w:rsidP="000374F2">
      <w:pPr>
        <w:ind w:firstLine="9"/>
        <w:rPr>
          <w:rFonts w:ascii="Times New Roman" w:hAnsi="Times New Roman" w:cs="Times New Roman"/>
          <w:b/>
          <w:sz w:val="28"/>
          <w:szCs w:val="28"/>
        </w:rPr>
      </w:pPr>
      <w:r w:rsidRPr="00956A0B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956A0B">
        <w:rPr>
          <w:rFonts w:ascii="Times New Roman" w:hAnsi="Times New Roman" w:cs="Times New Roman"/>
          <w:sz w:val="28"/>
          <w:szCs w:val="28"/>
        </w:rPr>
        <w:t>Сосоева</w:t>
      </w:r>
      <w:proofErr w:type="spellEnd"/>
      <w:r w:rsidRPr="00956A0B">
        <w:rPr>
          <w:rFonts w:ascii="Times New Roman" w:hAnsi="Times New Roman" w:cs="Times New Roman"/>
          <w:sz w:val="28"/>
          <w:szCs w:val="28"/>
        </w:rPr>
        <w:t xml:space="preserve">- Главный внештатный </w:t>
      </w:r>
      <w:proofErr w:type="spellStart"/>
      <w:r w:rsidRPr="00956A0B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956A0B">
        <w:rPr>
          <w:rFonts w:ascii="Times New Roman" w:hAnsi="Times New Roman" w:cs="Times New Roman"/>
          <w:sz w:val="28"/>
          <w:szCs w:val="28"/>
        </w:rPr>
        <w:t xml:space="preserve"> МЗ ЧР, зам.глав. врача по клинико-экспертной работе ГБУ  Республиканского кожно-венерологического диспансера Чеченской Республики. (г</w:t>
      </w:r>
      <w:proofErr w:type="gramStart"/>
      <w:r w:rsidRPr="00956A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56A0B">
        <w:rPr>
          <w:rFonts w:ascii="Times New Roman" w:hAnsi="Times New Roman" w:cs="Times New Roman"/>
          <w:sz w:val="28"/>
          <w:szCs w:val="28"/>
        </w:rPr>
        <w:t>розный).</w:t>
      </w:r>
    </w:p>
    <w:p w:rsidR="000374F2" w:rsidRPr="00956A0B" w:rsidRDefault="000374F2" w:rsidP="00032453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E065B" w:rsidRPr="00997DD7" w:rsidRDefault="006E065B" w:rsidP="00997DD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25">
        <w:rPr>
          <w:rFonts w:ascii="Times New Roman" w:hAnsi="Times New Roman" w:cs="Times New Roman"/>
          <w:b/>
          <w:sz w:val="28"/>
          <w:szCs w:val="28"/>
        </w:rPr>
        <w:t xml:space="preserve">Лектор – </w:t>
      </w:r>
      <w:r w:rsidR="003D04E0" w:rsidRPr="00955525">
        <w:rPr>
          <w:rFonts w:ascii="Times New Roman" w:hAnsi="Times New Roman" w:cs="Times New Roman"/>
          <w:b/>
          <w:sz w:val="28"/>
          <w:szCs w:val="28"/>
        </w:rPr>
        <w:t>Корсунская Ирина Марковн</w:t>
      </w:r>
      <w:proofErr w:type="gramStart"/>
      <w:r w:rsidR="003D04E0" w:rsidRPr="00955525">
        <w:rPr>
          <w:rFonts w:ascii="Times New Roman" w:hAnsi="Times New Roman" w:cs="Times New Roman"/>
          <w:b/>
          <w:sz w:val="28"/>
          <w:szCs w:val="28"/>
        </w:rPr>
        <w:t>а</w:t>
      </w:r>
      <w:r w:rsidR="003D04E0" w:rsidRPr="009555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D04E0" w:rsidRPr="00955525">
        <w:rPr>
          <w:rFonts w:ascii="Times New Roman" w:hAnsi="Times New Roman" w:cs="Times New Roman"/>
          <w:sz w:val="28"/>
          <w:szCs w:val="28"/>
        </w:rPr>
        <w:t xml:space="preserve"> д.м.н., профессор. Зав. лаборатории физико-химических и генетических основ дерматологии Российской Академии Наук. Ведущий консультант Московского научно-практического центра </w:t>
      </w:r>
      <w:proofErr w:type="spellStart"/>
      <w:r w:rsidR="003D04E0" w:rsidRPr="00955525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3D04E0" w:rsidRPr="00955525">
        <w:rPr>
          <w:rFonts w:ascii="Times New Roman" w:hAnsi="Times New Roman" w:cs="Times New Roman"/>
          <w:sz w:val="28"/>
          <w:szCs w:val="28"/>
        </w:rPr>
        <w:t xml:space="preserve"> и косметологии Департамента здравоохранения  г. Москвы ( г</w:t>
      </w:r>
      <w:proofErr w:type="gramStart"/>
      <w:r w:rsidR="003D04E0" w:rsidRPr="009555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D04E0" w:rsidRPr="00955525">
        <w:rPr>
          <w:rFonts w:ascii="Times New Roman" w:hAnsi="Times New Roman" w:cs="Times New Roman"/>
          <w:sz w:val="28"/>
          <w:szCs w:val="28"/>
        </w:rPr>
        <w:t>осква);</w:t>
      </w:r>
    </w:p>
    <w:p w:rsidR="006E065B" w:rsidRPr="00956A0B" w:rsidRDefault="003D04E0" w:rsidP="003D04E0">
      <w:pPr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956A0B">
        <w:rPr>
          <w:rFonts w:ascii="Times New Roman" w:hAnsi="Times New Roman" w:cs="Times New Roman"/>
          <w:b/>
          <w:sz w:val="28"/>
          <w:szCs w:val="28"/>
        </w:rPr>
        <w:t>10.3</w:t>
      </w:r>
      <w:r w:rsidR="006E065B" w:rsidRPr="00956A0B">
        <w:rPr>
          <w:rFonts w:ascii="Times New Roman" w:hAnsi="Times New Roman" w:cs="Times New Roman"/>
          <w:b/>
          <w:sz w:val="28"/>
          <w:szCs w:val="28"/>
        </w:rPr>
        <w:t>0 – 1</w:t>
      </w:r>
      <w:r w:rsidRPr="00956A0B">
        <w:rPr>
          <w:rFonts w:ascii="Times New Roman" w:hAnsi="Times New Roman" w:cs="Times New Roman"/>
          <w:b/>
          <w:sz w:val="28"/>
          <w:szCs w:val="28"/>
        </w:rPr>
        <w:t>0.55</w:t>
      </w:r>
      <w:r w:rsidR="006E065B" w:rsidRPr="00956A0B">
        <w:rPr>
          <w:rFonts w:ascii="Times New Roman" w:hAnsi="Times New Roman" w:cs="Times New Roman"/>
          <w:sz w:val="28"/>
          <w:szCs w:val="28"/>
        </w:rPr>
        <w:t xml:space="preserve"> «</w:t>
      </w:r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аспекты терапии </w:t>
      </w:r>
      <w:proofErr w:type="spellStart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розацеа</w:t>
      </w:r>
      <w:proofErr w:type="spellEnd"/>
      <w:r w:rsidR="006E065B" w:rsidRPr="00956A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065B" w:rsidRPr="00956A0B" w:rsidRDefault="000374F2" w:rsidP="006E065B">
      <w:pPr>
        <w:rPr>
          <w:rFonts w:ascii="Times New Roman" w:eastAsia="Times New Roman" w:hAnsi="Times New Roman" w:cs="Times New Roman"/>
          <w:i/>
          <w:color w:val="323232"/>
          <w:spacing w:val="-3"/>
          <w:sz w:val="28"/>
          <w:szCs w:val="28"/>
          <w:lang w:eastAsia="ru-RU"/>
        </w:rPr>
      </w:pPr>
      <w:r w:rsidRPr="00956A0B">
        <w:rPr>
          <w:rFonts w:ascii="Times New Roman" w:eastAsia="Times New Roman" w:hAnsi="Times New Roman" w:cs="Times New Roman"/>
          <w:i/>
          <w:color w:val="323232"/>
          <w:spacing w:val="-3"/>
          <w:sz w:val="28"/>
          <w:szCs w:val="28"/>
          <w:lang w:eastAsia="ru-RU"/>
        </w:rPr>
        <w:t xml:space="preserve">    В лекции приводятся данные о заболеваемости </w:t>
      </w:r>
      <w:r w:rsidR="002601BC" w:rsidRPr="00956A0B">
        <w:rPr>
          <w:rFonts w:ascii="Times New Roman" w:eastAsia="Times New Roman" w:hAnsi="Times New Roman" w:cs="Times New Roman"/>
          <w:i/>
          <w:color w:val="323232"/>
          <w:spacing w:val="-3"/>
          <w:sz w:val="28"/>
          <w:szCs w:val="28"/>
          <w:lang w:eastAsia="ru-RU"/>
        </w:rPr>
        <w:t xml:space="preserve"> </w:t>
      </w:r>
      <w:proofErr w:type="spellStart"/>
      <w:r w:rsidR="002601BC" w:rsidRPr="00956A0B">
        <w:rPr>
          <w:rFonts w:ascii="Times New Roman" w:eastAsia="Times New Roman" w:hAnsi="Times New Roman" w:cs="Times New Roman"/>
          <w:i/>
          <w:color w:val="323232"/>
          <w:spacing w:val="-3"/>
          <w:sz w:val="28"/>
          <w:szCs w:val="28"/>
          <w:lang w:eastAsia="ru-RU"/>
        </w:rPr>
        <w:t>розацеа</w:t>
      </w:r>
      <w:proofErr w:type="spellEnd"/>
      <w:proofErr w:type="gramStart"/>
      <w:r w:rsidRPr="00956A0B">
        <w:rPr>
          <w:rFonts w:ascii="Times New Roman" w:eastAsia="Times New Roman" w:hAnsi="Times New Roman" w:cs="Times New Roman"/>
          <w:i/>
          <w:color w:val="323232"/>
          <w:spacing w:val="-3"/>
          <w:sz w:val="28"/>
          <w:szCs w:val="28"/>
          <w:lang w:eastAsia="ru-RU"/>
        </w:rPr>
        <w:t xml:space="preserve"> ,</w:t>
      </w:r>
      <w:proofErr w:type="gramEnd"/>
      <w:r w:rsidR="002601BC" w:rsidRPr="00956A0B">
        <w:rPr>
          <w:rFonts w:ascii="Times New Roman" w:eastAsia="Times New Roman" w:hAnsi="Times New Roman" w:cs="Times New Roman"/>
          <w:i/>
          <w:color w:val="323232"/>
          <w:spacing w:val="-3"/>
          <w:sz w:val="28"/>
          <w:szCs w:val="28"/>
          <w:lang w:eastAsia="ru-RU"/>
        </w:rPr>
        <w:t xml:space="preserve">  </w:t>
      </w:r>
      <w:r w:rsidRPr="00956A0B">
        <w:rPr>
          <w:rFonts w:ascii="Times New Roman" w:eastAsia="Times New Roman" w:hAnsi="Times New Roman" w:cs="Times New Roman"/>
          <w:i/>
          <w:color w:val="323232"/>
          <w:spacing w:val="-3"/>
          <w:sz w:val="28"/>
          <w:szCs w:val="28"/>
          <w:lang w:eastAsia="ru-RU"/>
        </w:rPr>
        <w:t xml:space="preserve"> этиологии и патогенезе данного заболевания. Обсуждаются новые подходы к терапии в разных возрастных группах.</w:t>
      </w:r>
    </w:p>
    <w:p w:rsidR="000374F2" w:rsidRPr="00955525" w:rsidRDefault="000374F2" w:rsidP="009555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525">
        <w:rPr>
          <w:rFonts w:ascii="Times New Roman" w:hAnsi="Times New Roman" w:cs="Times New Roman"/>
          <w:b/>
          <w:sz w:val="28"/>
          <w:szCs w:val="28"/>
        </w:rPr>
        <w:t>Лектор</w:t>
      </w:r>
      <w:r w:rsidR="0077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52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55525">
        <w:rPr>
          <w:rFonts w:ascii="Times New Roman" w:hAnsi="Times New Roman" w:cs="Times New Roman"/>
          <w:b/>
          <w:sz w:val="28"/>
          <w:szCs w:val="28"/>
        </w:rPr>
        <w:t>Дениева</w:t>
      </w:r>
      <w:proofErr w:type="spellEnd"/>
      <w:r w:rsidRPr="00955525">
        <w:rPr>
          <w:rFonts w:ascii="Times New Roman" w:hAnsi="Times New Roman" w:cs="Times New Roman"/>
          <w:b/>
          <w:sz w:val="28"/>
          <w:szCs w:val="28"/>
        </w:rPr>
        <w:t xml:space="preserve"> Малика </w:t>
      </w:r>
      <w:proofErr w:type="spellStart"/>
      <w:r w:rsidRPr="00955525">
        <w:rPr>
          <w:rFonts w:ascii="Times New Roman" w:hAnsi="Times New Roman" w:cs="Times New Roman"/>
          <w:b/>
          <w:sz w:val="28"/>
          <w:szCs w:val="28"/>
        </w:rPr>
        <w:t>Ибрагимовн</w:t>
      </w:r>
      <w:proofErr w:type="gramStart"/>
      <w:r w:rsidRPr="0095552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95552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55525">
        <w:rPr>
          <w:rFonts w:ascii="Times New Roman" w:hAnsi="Times New Roman" w:cs="Times New Roman"/>
          <w:sz w:val="28"/>
          <w:szCs w:val="28"/>
        </w:rPr>
        <w:t xml:space="preserve"> к.м.н., доцент кафедры Медицинского Института ЧГУ, зав. стационарным отделением  ГБУ Республиканского кожно-венерологического диспансера Чеченской Республики (г.</w:t>
      </w:r>
      <w:r w:rsidR="0077431A">
        <w:rPr>
          <w:rFonts w:ascii="Times New Roman" w:hAnsi="Times New Roman" w:cs="Times New Roman"/>
          <w:sz w:val="28"/>
          <w:szCs w:val="28"/>
        </w:rPr>
        <w:t xml:space="preserve"> </w:t>
      </w:r>
      <w:r w:rsidRPr="00955525">
        <w:rPr>
          <w:rFonts w:ascii="Times New Roman" w:hAnsi="Times New Roman" w:cs="Times New Roman"/>
          <w:sz w:val="28"/>
          <w:szCs w:val="28"/>
        </w:rPr>
        <w:t>Грозный);</w:t>
      </w:r>
    </w:p>
    <w:p w:rsidR="002601BC" w:rsidRPr="00956A0B" w:rsidRDefault="000374F2" w:rsidP="002601BC">
      <w:pPr>
        <w:ind w:firstLine="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31A">
        <w:rPr>
          <w:rFonts w:ascii="Times New Roman" w:hAnsi="Times New Roman" w:cs="Times New Roman"/>
          <w:b/>
          <w:sz w:val="28"/>
          <w:szCs w:val="28"/>
        </w:rPr>
        <w:t>10.55-11</w:t>
      </w:r>
      <w:r w:rsidR="002601BC" w:rsidRPr="0077431A">
        <w:rPr>
          <w:rFonts w:ascii="Times New Roman" w:hAnsi="Times New Roman" w:cs="Times New Roman"/>
          <w:b/>
          <w:sz w:val="28"/>
          <w:szCs w:val="28"/>
        </w:rPr>
        <w:t>.25</w:t>
      </w:r>
      <w:r w:rsidR="002601BC" w:rsidRPr="00956A0B">
        <w:rPr>
          <w:rFonts w:ascii="Times New Roman" w:hAnsi="Times New Roman" w:cs="Times New Roman"/>
          <w:sz w:val="28"/>
          <w:szCs w:val="28"/>
        </w:rPr>
        <w:t xml:space="preserve">  «</w:t>
      </w:r>
      <w:r w:rsidR="002601BC"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ухода за кожей при </w:t>
      </w:r>
      <w:proofErr w:type="spellStart"/>
      <w:r w:rsidR="002601BC"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розацеа</w:t>
      </w:r>
      <w:proofErr w:type="spellEnd"/>
      <w:r w:rsidR="002601BC"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601BC" w:rsidRPr="00956A0B" w:rsidRDefault="002601BC" w:rsidP="002601BC">
      <w:pPr>
        <w:ind w:right="-568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956A0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В докладе рассматриваются особенности ухода за кожей  больных </w:t>
      </w:r>
      <w:proofErr w:type="spellStart"/>
      <w:r w:rsidRPr="00956A0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розацеа</w:t>
      </w:r>
      <w:proofErr w:type="spellEnd"/>
      <w:r w:rsidRPr="00956A0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 как  неотъемлемая часть терапевтической стратегии.</w:t>
      </w:r>
    </w:p>
    <w:p w:rsidR="002601BC" w:rsidRPr="00956A0B" w:rsidRDefault="002601BC" w:rsidP="002601BC">
      <w:pPr>
        <w:ind w:right="-568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</w:p>
    <w:p w:rsidR="002601BC" w:rsidRPr="00956A0B" w:rsidRDefault="002601BC" w:rsidP="009555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D7">
        <w:rPr>
          <w:rFonts w:ascii="Times New Roman" w:hAnsi="Times New Roman" w:cs="Times New Roman"/>
          <w:b/>
          <w:sz w:val="28"/>
          <w:szCs w:val="28"/>
        </w:rPr>
        <w:lastRenderedPageBreak/>
        <w:t>Лектор</w:t>
      </w:r>
      <w:r w:rsidRPr="00956A0B">
        <w:rPr>
          <w:rFonts w:ascii="Times New Roman" w:hAnsi="Times New Roman" w:cs="Times New Roman"/>
          <w:i/>
          <w:sz w:val="28"/>
          <w:szCs w:val="28"/>
        </w:rPr>
        <w:t>-</w:t>
      </w:r>
      <w:r w:rsidRPr="00956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A0B">
        <w:rPr>
          <w:rFonts w:ascii="Times New Roman" w:hAnsi="Times New Roman" w:cs="Times New Roman"/>
          <w:b/>
          <w:sz w:val="28"/>
          <w:szCs w:val="28"/>
        </w:rPr>
        <w:t>Дворянкова</w:t>
      </w:r>
      <w:proofErr w:type="spellEnd"/>
      <w:r w:rsidRPr="00956A0B">
        <w:rPr>
          <w:rFonts w:ascii="Times New Roman" w:hAnsi="Times New Roman" w:cs="Times New Roman"/>
          <w:b/>
          <w:sz w:val="28"/>
          <w:szCs w:val="28"/>
        </w:rPr>
        <w:t xml:space="preserve"> Евгения Викторовна</w:t>
      </w:r>
      <w:r w:rsidRPr="00956A0B">
        <w:rPr>
          <w:rFonts w:ascii="Times New Roman" w:hAnsi="Times New Roman" w:cs="Times New Roman"/>
          <w:sz w:val="28"/>
          <w:szCs w:val="28"/>
        </w:rPr>
        <w:t xml:space="preserve">- д.м.н. Ведущий научный сотрудник лаборатории физико-химических и </w:t>
      </w:r>
      <w:proofErr w:type="spellStart"/>
      <w:r w:rsidRPr="00956A0B">
        <w:rPr>
          <w:rFonts w:ascii="Times New Roman" w:hAnsi="Times New Roman" w:cs="Times New Roman"/>
          <w:sz w:val="28"/>
          <w:szCs w:val="28"/>
        </w:rPr>
        <w:t>генетитических</w:t>
      </w:r>
      <w:proofErr w:type="spellEnd"/>
      <w:r w:rsidRPr="00956A0B">
        <w:rPr>
          <w:rFonts w:ascii="Times New Roman" w:hAnsi="Times New Roman" w:cs="Times New Roman"/>
          <w:sz w:val="28"/>
          <w:szCs w:val="28"/>
        </w:rPr>
        <w:t xml:space="preserve"> основ дерматологии Российской Академии Наук ( г</w:t>
      </w:r>
      <w:proofErr w:type="gramStart"/>
      <w:r w:rsidRPr="00956A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56A0B">
        <w:rPr>
          <w:rFonts w:ascii="Times New Roman" w:hAnsi="Times New Roman" w:cs="Times New Roman"/>
          <w:sz w:val="28"/>
          <w:szCs w:val="28"/>
        </w:rPr>
        <w:t>осква);</w:t>
      </w:r>
    </w:p>
    <w:p w:rsidR="002601BC" w:rsidRPr="00956A0B" w:rsidRDefault="002601BC" w:rsidP="002601BC">
      <w:pPr>
        <w:pStyle w:val="a7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1BC" w:rsidRPr="00956A0B" w:rsidRDefault="002601BC" w:rsidP="00997DD7">
      <w:pPr>
        <w:pStyle w:val="a7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956A0B">
        <w:rPr>
          <w:rFonts w:ascii="Times New Roman" w:hAnsi="Times New Roman" w:cs="Times New Roman"/>
          <w:b/>
          <w:sz w:val="28"/>
          <w:szCs w:val="28"/>
        </w:rPr>
        <w:t xml:space="preserve">11.25-11.55  </w:t>
      </w:r>
      <w:r w:rsidRPr="00956A0B">
        <w:rPr>
          <w:rFonts w:ascii="Times New Roman" w:hAnsi="Times New Roman" w:cs="Times New Roman"/>
          <w:sz w:val="28"/>
          <w:szCs w:val="28"/>
        </w:rPr>
        <w:t>«Красный плоский лишай. Клинические формы, возможности терапии»</w:t>
      </w:r>
    </w:p>
    <w:p w:rsidR="002601BC" w:rsidRPr="00956A0B" w:rsidRDefault="002601BC" w:rsidP="002601BC">
      <w:pPr>
        <w:spacing w:after="450"/>
        <w:ind w:right="-56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956A0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В докладе рассматриваются различные клинические проявления красного плоского лишая и выбор  системной терапии и  топических кортикостероидов в зависимости от симптоматики и локализации заболевания.</w:t>
      </w:r>
    </w:p>
    <w:p w:rsidR="002601BC" w:rsidRPr="00956A0B" w:rsidRDefault="002601BC" w:rsidP="009555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Лектор</w:t>
      </w:r>
      <w:r w:rsidRPr="00956A0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-</w:t>
      </w:r>
      <w:r w:rsidRPr="00956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A0B">
        <w:rPr>
          <w:rFonts w:ascii="Times New Roman" w:hAnsi="Times New Roman" w:cs="Times New Roman"/>
          <w:b/>
          <w:sz w:val="28"/>
          <w:szCs w:val="28"/>
        </w:rPr>
        <w:t>Дениева</w:t>
      </w:r>
      <w:proofErr w:type="spellEnd"/>
      <w:r w:rsidRPr="00956A0B">
        <w:rPr>
          <w:rFonts w:ascii="Times New Roman" w:hAnsi="Times New Roman" w:cs="Times New Roman"/>
          <w:b/>
          <w:sz w:val="28"/>
          <w:szCs w:val="28"/>
        </w:rPr>
        <w:t xml:space="preserve"> Малика </w:t>
      </w:r>
      <w:proofErr w:type="spellStart"/>
      <w:r w:rsidRPr="00956A0B">
        <w:rPr>
          <w:rFonts w:ascii="Times New Roman" w:hAnsi="Times New Roman" w:cs="Times New Roman"/>
          <w:b/>
          <w:sz w:val="28"/>
          <w:szCs w:val="28"/>
        </w:rPr>
        <w:t>Ибрагимовна</w:t>
      </w:r>
      <w:proofErr w:type="spellEnd"/>
      <w:r w:rsidRPr="00956A0B">
        <w:rPr>
          <w:rFonts w:ascii="Times New Roman" w:hAnsi="Times New Roman" w:cs="Times New Roman"/>
          <w:b/>
          <w:sz w:val="28"/>
          <w:szCs w:val="28"/>
        </w:rPr>
        <w:t>-</w:t>
      </w:r>
      <w:r w:rsidRPr="00956A0B">
        <w:rPr>
          <w:rFonts w:ascii="Times New Roman" w:hAnsi="Times New Roman" w:cs="Times New Roman"/>
          <w:sz w:val="28"/>
          <w:szCs w:val="28"/>
        </w:rPr>
        <w:t xml:space="preserve"> к.м.н., доцент кафедры Медицинского Института ЧГУ, зав. стационарным отделением  ГБУ Республиканского кожно-венерологического диспансера Чеченской Республики (г</w:t>
      </w:r>
      <w:proofErr w:type="gramStart"/>
      <w:r w:rsidRPr="00956A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56A0B">
        <w:rPr>
          <w:rFonts w:ascii="Times New Roman" w:hAnsi="Times New Roman" w:cs="Times New Roman"/>
          <w:sz w:val="28"/>
          <w:szCs w:val="28"/>
        </w:rPr>
        <w:t>розный);</w:t>
      </w:r>
    </w:p>
    <w:p w:rsidR="002601BC" w:rsidRPr="00956A0B" w:rsidRDefault="002601BC" w:rsidP="002601BC">
      <w:pPr>
        <w:pStyle w:val="a7"/>
        <w:spacing w:after="450"/>
        <w:ind w:left="1095" w:right="-56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</w:p>
    <w:p w:rsidR="002601BC" w:rsidRPr="00956A0B" w:rsidRDefault="002601BC" w:rsidP="002601BC">
      <w:pPr>
        <w:pStyle w:val="a7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956A0B">
        <w:rPr>
          <w:rFonts w:ascii="Times New Roman" w:hAnsi="Times New Roman" w:cs="Times New Roman"/>
          <w:b/>
          <w:sz w:val="28"/>
          <w:szCs w:val="28"/>
        </w:rPr>
        <w:t>12.00-12.20 «</w:t>
      </w:r>
      <w:r w:rsidRPr="00956A0B">
        <w:rPr>
          <w:rFonts w:ascii="Times New Roman" w:hAnsi="Times New Roman" w:cs="Times New Roman"/>
          <w:sz w:val="28"/>
          <w:szCs w:val="28"/>
        </w:rPr>
        <w:t xml:space="preserve">Буллезный </w:t>
      </w:r>
      <w:proofErr w:type="spellStart"/>
      <w:r w:rsidRPr="00956A0B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956A0B">
        <w:rPr>
          <w:rFonts w:ascii="Times New Roman" w:hAnsi="Times New Roman" w:cs="Times New Roman"/>
          <w:sz w:val="28"/>
          <w:szCs w:val="28"/>
        </w:rPr>
        <w:t xml:space="preserve">. Теория и практика. Аспекты ведения больных детей с </w:t>
      </w:r>
      <w:proofErr w:type="gramStart"/>
      <w:r w:rsidRPr="00956A0B">
        <w:rPr>
          <w:rFonts w:ascii="Times New Roman" w:hAnsi="Times New Roman" w:cs="Times New Roman"/>
          <w:sz w:val="28"/>
          <w:szCs w:val="28"/>
        </w:rPr>
        <w:t>буллезным</w:t>
      </w:r>
      <w:proofErr w:type="gramEnd"/>
      <w:r w:rsidRPr="0095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0B">
        <w:rPr>
          <w:rFonts w:ascii="Times New Roman" w:hAnsi="Times New Roman" w:cs="Times New Roman"/>
          <w:sz w:val="28"/>
          <w:szCs w:val="28"/>
        </w:rPr>
        <w:t>эпидермолизом</w:t>
      </w:r>
      <w:proofErr w:type="spellEnd"/>
      <w:r w:rsidRPr="00956A0B">
        <w:rPr>
          <w:rFonts w:ascii="Times New Roman" w:hAnsi="Times New Roman" w:cs="Times New Roman"/>
          <w:sz w:val="28"/>
          <w:szCs w:val="28"/>
        </w:rPr>
        <w:t>»</w:t>
      </w:r>
    </w:p>
    <w:p w:rsidR="002601BC" w:rsidRPr="00956A0B" w:rsidRDefault="002601BC" w:rsidP="00997DD7">
      <w:pPr>
        <w:spacing w:line="252" w:lineRule="auto"/>
        <w:ind w:right="-5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A0B">
        <w:rPr>
          <w:rFonts w:ascii="Times New Roman" w:hAnsi="Times New Roman" w:cs="Times New Roman"/>
          <w:i/>
          <w:sz w:val="28"/>
          <w:szCs w:val="28"/>
        </w:rPr>
        <w:t xml:space="preserve">В докладе обсуждается  актуальная проблема </w:t>
      </w:r>
      <w:proofErr w:type="gramStart"/>
      <w:r w:rsidRPr="00956A0B">
        <w:rPr>
          <w:rFonts w:ascii="Times New Roman" w:hAnsi="Times New Roman" w:cs="Times New Roman"/>
          <w:i/>
          <w:sz w:val="28"/>
          <w:szCs w:val="28"/>
        </w:rPr>
        <w:t>буллезного</w:t>
      </w:r>
      <w:proofErr w:type="gramEnd"/>
      <w:r w:rsidRPr="00956A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6A0B">
        <w:rPr>
          <w:rFonts w:ascii="Times New Roman" w:hAnsi="Times New Roman" w:cs="Times New Roman"/>
          <w:i/>
          <w:sz w:val="28"/>
          <w:szCs w:val="28"/>
        </w:rPr>
        <w:t>эпидермолиза</w:t>
      </w:r>
      <w:proofErr w:type="spellEnd"/>
      <w:r w:rsidRPr="00956A0B">
        <w:rPr>
          <w:rFonts w:ascii="Times New Roman" w:hAnsi="Times New Roman" w:cs="Times New Roman"/>
          <w:i/>
          <w:sz w:val="28"/>
          <w:szCs w:val="28"/>
        </w:rPr>
        <w:t xml:space="preserve">. Современный взгляд  на особенности течения и лечения детей с </w:t>
      </w:r>
      <w:proofErr w:type="gramStart"/>
      <w:r w:rsidRPr="00956A0B">
        <w:rPr>
          <w:rFonts w:ascii="Times New Roman" w:hAnsi="Times New Roman" w:cs="Times New Roman"/>
          <w:i/>
          <w:sz w:val="28"/>
          <w:szCs w:val="28"/>
        </w:rPr>
        <w:t>буллезным</w:t>
      </w:r>
      <w:proofErr w:type="gramEnd"/>
      <w:r w:rsidRPr="00956A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6A0B">
        <w:rPr>
          <w:rFonts w:ascii="Times New Roman" w:hAnsi="Times New Roman" w:cs="Times New Roman"/>
          <w:i/>
          <w:sz w:val="28"/>
          <w:szCs w:val="28"/>
        </w:rPr>
        <w:t>эпидермолизом</w:t>
      </w:r>
      <w:proofErr w:type="spellEnd"/>
      <w:r w:rsidRPr="00956A0B">
        <w:rPr>
          <w:rFonts w:ascii="Times New Roman" w:hAnsi="Times New Roman" w:cs="Times New Roman"/>
          <w:i/>
          <w:sz w:val="28"/>
          <w:szCs w:val="28"/>
        </w:rPr>
        <w:t>.</w:t>
      </w:r>
    </w:p>
    <w:p w:rsidR="002601BC" w:rsidRPr="00956A0B" w:rsidRDefault="002601BC" w:rsidP="002601BC">
      <w:pPr>
        <w:spacing w:line="252" w:lineRule="auto"/>
        <w:ind w:right="-56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01BC" w:rsidRPr="00956A0B" w:rsidRDefault="002601BC" w:rsidP="009555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Лектор</w:t>
      </w: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-</w:t>
      </w:r>
      <w:r w:rsidRPr="00956A0B">
        <w:rPr>
          <w:rFonts w:ascii="Times New Roman" w:hAnsi="Times New Roman" w:cs="Times New Roman"/>
          <w:b/>
          <w:sz w:val="28"/>
          <w:szCs w:val="28"/>
        </w:rPr>
        <w:t xml:space="preserve"> Хамаганова Ирина </w:t>
      </w:r>
      <w:proofErr w:type="spellStart"/>
      <w:r w:rsidRPr="00956A0B">
        <w:rPr>
          <w:rFonts w:ascii="Times New Roman" w:hAnsi="Times New Roman" w:cs="Times New Roman"/>
          <w:b/>
          <w:sz w:val="28"/>
          <w:szCs w:val="28"/>
        </w:rPr>
        <w:t>Владимировна-</w:t>
      </w:r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д.м.н</w:t>
      </w:r>
      <w:proofErr w:type="spell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профессор кафедры кожных болезней и косметологии ФУВ Российского национального исследовательского университета имени Н.И. Пирогова,</w:t>
      </w:r>
      <w:r w:rsidRPr="00956A0B">
        <w:rPr>
          <w:rFonts w:ascii="Times New Roman" w:hAnsi="Times New Roman" w:cs="Times New Roman"/>
          <w:sz w:val="28"/>
          <w:szCs w:val="28"/>
        </w:rPr>
        <w:t xml:space="preserve"> Ведущий консультант Московского научно-практического центра </w:t>
      </w:r>
      <w:proofErr w:type="spellStart"/>
      <w:r w:rsidRPr="00956A0B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956A0B">
        <w:rPr>
          <w:rFonts w:ascii="Times New Roman" w:hAnsi="Times New Roman" w:cs="Times New Roman"/>
          <w:sz w:val="28"/>
          <w:szCs w:val="28"/>
        </w:rPr>
        <w:t xml:space="preserve"> и косметологии Департамента здравоохранения  г. Москвы ( г</w:t>
      </w:r>
      <w:proofErr w:type="gramStart"/>
      <w:r w:rsidRPr="00956A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56A0B">
        <w:rPr>
          <w:rFonts w:ascii="Times New Roman" w:hAnsi="Times New Roman" w:cs="Times New Roman"/>
          <w:sz w:val="28"/>
          <w:szCs w:val="28"/>
        </w:rPr>
        <w:t>осква),</w:t>
      </w:r>
    </w:p>
    <w:p w:rsidR="002601BC" w:rsidRPr="00956A0B" w:rsidRDefault="002601BC" w:rsidP="002601BC">
      <w:pPr>
        <w:spacing w:line="252" w:lineRule="auto"/>
        <w:ind w:left="720" w:right="-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12.25-12.55.</w:t>
      </w: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«Микозы. Клиника и терапия»</w:t>
      </w:r>
      <w:r w:rsidR="00862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спонсорская лекция</w:t>
      </w:r>
    </w:p>
    <w:p w:rsidR="00D17CFB" w:rsidRPr="00956A0B" w:rsidRDefault="00D17CFB" w:rsidP="00D17CFB">
      <w:pPr>
        <w:ind w:right="-568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956A0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    В лекции приводятся данные о заболеваемости микозами. Обсуждаются вопросы диагностики, особенности клиники и  современного лечения микозов. </w:t>
      </w:r>
    </w:p>
    <w:p w:rsidR="00D17CFB" w:rsidRPr="00997DD7" w:rsidRDefault="00D17CFB" w:rsidP="00D17CFB">
      <w:pPr>
        <w:pStyle w:val="a7"/>
        <w:numPr>
          <w:ilvl w:val="3"/>
          <w:numId w:val="7"/>
        </w:numPr>
        <w:ind w:right="-56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Кофе-брейк</w:t>
      </w:r>
    </w:p>
    <w:p w:rsidR="00D17CFB" w:rsidRPr="00956A0B" w:rsidRDefault="00D17CFB" w:rsidP="00D17CFB">
      <w:pPr>
        <w:pStyle w:val="a7"/>
        <w:ind w:left="1440" w:right="-56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D17CFB" w:rsidRPr="00956A0B" w:rsidRDefault="00D17CFB" w:rsidP="009555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Лектор</w:t>
      </w:r>
      <w:r w:rsidR="009833E9"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-</w:t>
      </w:r>
      <w:r w:rsidRPr="00956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Хобейш</w:t>
      </w:r>
      <w:proofErr w:type="spellEnd"/>
      <w:r w:rsidRPr="00956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Марианна Михайловна</w:t>
      </w:r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proofErr w:type="gram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.м.н., доцент кафедры </w:t>
      </w:r>
      <w:proofErr w:type="spellStart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дерматовенерологии</w:t>
      </w:r>
      <w:proofErr w:type="spell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клиникой ФГБОУ ВО «Первый Санкт-Петербургский государственный медицинский университет им. </w:t>
      </w:r>
      <w:proofErr w:type="spellStart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И.П. Павлова» МЗ РФ, г</w:t>
      </w:r>
      <w:proofErr w:type="gramStart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анкт-Петербург. </w:t>
      </w:r>
    </w:p>
    <w:p w:rsidR="00D17CFB" w:rsidRPr="00956A0B" w:rsidRDefault="00D17CFB" w:rsidP="00D17CFB">
      <w:pPr>
        <w:ind w:right="-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13.30-14.00</w:t>
      </w: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833E9"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«</w:t>
      </w:r>
      <w:r w:rsidR="009833E9"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системной терапии тяжелого </w:t>
      </w:r>
      <w:proofErr w:type="spellStart"/>
      <w:r w:rsidR="009833E9"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атопического</w:t>
      </w:r>
      <w:proofErr w:type="spellEnd"/>
      <w:r w:rsidR="009833E9"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дерматита. Инновационный подход к их решению»</w:t>
      </w:r>
      <w:r w:rsidR="00862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спонсорская лекция</w:t>
      </w:r>
    </w:p>
    <w:p w:rsidR="009833E9" w:rsidRPr="00956A0B" w:rsidRDefault="009833E9" w:rsidP="00D17CFB">
      <w:pPr>
        <w:ind w:right="-56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 xml:space="preserve">В докладе рассматриваются актуальные проблемы современной системной терапии </w:t>
      </w:r>
      <w:proofErr w:type="spellStart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атопического</w:t>
      </w:r>
      <w:proofErr w:type="spellEnd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дерматита. Возможности генно-инженерной биологической терапии при данном заболевании.</w:t>
      </w:r>
    </w:p>
    <w:p w:rsidR="009833E9" w:rsidRPr="00956A0B" w:rsidRDefault="009833E9" w:rsidP="009555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DD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Лектор </w:t>
      </w: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-</w:t>
      </w:r>
      <w:r w:rsidRPr="00956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Хобейш</w:t>
      </w:r>
      <w:proofErr w:type="spellEnd"/>
      <w:r w:rsidRPr="00956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Марианна Михайловна</w:t>
      </w:r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proofErr w:type="gram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.м.н., доцент кафедры </w:t>
      </w:r>
      <w:proofErr w:type="spellStart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дерматовенерологии</w:t>
      </w:r>
      <w:proofErr w:type="spell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клиникой ФГБОУ ВО «Первый Санкт-Петербургский государственный медицинский университет им. </w:t>
      </w:r>
      <w:proofErr w:type="spellStart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И.П. Павлова» МЗ РФ, г</w:t>
      </w:r>
      <w:proofErr w:type="gramStart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анкт-Петербург. </w:t>
      </w:r>
    </w:p>
    <w:p w:rsidR="009833E9" w:rsidRPr="00956A0B" w:rsidRDefault="009833E9" w:rsidP="009833E9">
      <w:pPr>
        <w:pStyle w:val="a7"/>
        <w:ind w:left="1095" w:right="-56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9833E9" w:rsidRPr="00956A0B" w:rsidRDefault="00504367" w:rsidP="009833E9">
      <w:pPr>
        <w:pStyle w:val="a7"/>
        <w:ind w:left="1095" w:right="-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14.00-14.30</w:t>
      </w:r>
      <w:r w:rsidR="009833E9"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9833E9"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833E9"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Системная терапия псориаза: новые возможности, новые подходы к лечению»</w:t>
      </w:r>
    </w:p>
    <w:p w:rsidR="009833E9" w:rsidRPr="00956A0B" w:rsidRDefault="009833E9" w:rsidP="009833E9">
      <w:pPr>
        <w:pStyle w:val="a7"/>
        <w:ind w:left="1095" w:right="-56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9833E9" w:rsidRPr="00956A0B" w:rsidRDefault="00504367" w:rsidP="009833E9">
      <w:pPr>
        <w:pStyle w:val="a7"/>
        <w:ind w:left="1095" w:right="-56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Современный взгляд на терапию тяжелого и </w:t>
      </w:r>
      <w:proofErr w:type="spellStart"/>
      <w:proofErr w:type="gramStart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средне-тяжелого</w:t>
      </w:r>
      <w:proofErr w:type="spellEnd"/>
      <w:proofErr w:type="gramEnd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псориза</w:t>
      </w:r>
      <w:proofErr w:type="spellEnd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и </w:t>
      </w:r>
      <w:proofErr w:type="spellStart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псориатического</w:t>
      </w:r>
      <w:proofErr w:type="spellEnd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артрита. </w:t>
      </w:r>
    </w:p>
    <w:p w:rsidR="00504367" w:rsidRPr="00956A0B" w:rsidRDefault="00504367" w:rsidP="009833E9">
      <w:pPr>
        <w:pStyle w:val="a7"/>
        <w:ind w:left="1095" w:right="-56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504367" w:rsidRPr="00956A0B" w:rsidRDefault="00504367" w:rsidP="009555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Лектор -</w:t>
      </w: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56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Халилов Булат </w:t>
      </w:r>
      <w:proofErr w:type="spellStart"/>
      <w:r w:rsidRPr="00956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Василови</w:t>
      </w:r>
      <w:proofErr w:type="gramStart"/>
      <w:r w:rsidRPr="00956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proofErr w:type="spell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к.м.н., врач-дерматолог, старший научный сотрудник центра клинических исследований Казанского государственного медицинского университета, руководитель дерматологического направления клиники </w:t>
      </w:r>
      <w:proofErr w:type="spellStart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АМ-медика</w:t>
      </w:r>
      <w:proofErr w:type="spellEnd"/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04367" w:rsidRPr="00956A0B" w:rsidRDefault="00504367" w:rsidP="00504367">
      <w:pPr>
        <w:pStyle w:val="a7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504367" w:rsidRDefault="00504367" w:rsidP="00504367">
      <w:pPr>
        <w:pStyle w:val="a7"/>
        <w:ind w:left="1095" w:right="-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14.30-15.05</w:t>
      </w: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</w:t>
      </w:r>
      <w:r w:rsidRPr="0095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применения ГИБП в терапии псориаза в амбулаторной практике дерматолога»</w:t>
      </w:r>
    </w:p>
    <w:p w:rsidR="00997DD7" w:rsidRPr="00956A0B" w:rsidRDefault="00997DD7" w:rsidP="00504367">
      <w:pPr>
        <w:pStyle w:val="a7"/>
        <w:ind w:left="1095" w:right="-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367" w:rsidRPr="00956A0B" w:rsidRDefault="00504367" w:rsidP="00504367">
      <w:pPr>
        <w:pStyle w:val="a7"/>
        <w:ind w:left="1095" w:right="-56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56A0B">
        <w:rPr>
          <w:rFonts w:ascii="Times New Roman" w:hAnsi="Times New Roman" w:cs="Times New Roman"/>
          <w:i/>
          <w:sz w:val="28"/>
          <w:szCs w:val="28"/>
        </w:rPr>
        <w:t xml:space="preserve">Разбор клинических случаев генно-инженерной биологической терапии больных с </w:t>
      </w: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тяжелым  и </w:t>
      </w:r>
      <w:proofErr w:type="spellStart"/>
      <w:proofErr w:type="gramStart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средне-тяжелым</w:t>
      </w:r>
      <w:proofErr w:type="spellEnd"/>
      <w:proofErr w:type="gramEnd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псориазом  и </w:t>
      </w:r>
      <w:proofErr w:type="spellStart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псориатическим</w:t>
      </w:r>
      <w:proofErr w:type="spellEnd"/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артритом. </w:t>
      </w:r>
    </w:p>
    <w:p w:rsidR="00504367" w:rsidRPr="00956A0B" w:rsidRDefault="00504367" w:rsidP="00504367">
      <w:pPr>
        <w:pStyle w:val="a7"/>
        <w:ind w:left="1095" w:right="-56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504367" w:rsidRPr="00956A0B" w:rsidRDefault="00504367" w:rsidP="0095552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Лектор-</w:t>
      </w:r>
      <w:r w:rsidRPr="00956A0B">
        <w:rPr>
          <w:rFonts w:ascii="Times New Roman" w:hAnsi="Times New Roman" w:cs="Times New Roman"/>
          <w:b/>
          <w:sz w:val="28"/>
          <w:szCs w:val="28"/>
        </w:rPr>
        <w:t xml:space="preserve"> Корсунская Ирина Марковн</w:t>
      </w:r>
      <w:proofErr w:type="gramStart"/>
      <w:r w:rsidRPr="00956A0B">
        <w:rPr>
          <w:rFonts w:ascii="Times New Roman" w:hAnsi="Times New Roman" w:cs="Times New Roman"/>
          <w:b/>
          <w:sz w:val="28"/>
          <w:szCs w:val="28"/>
        </w:rPr>
        <w:t>а</w:t>
      </w:r>
      <w:r w:rsidRPr="00956A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6A0B">
        <w:rPr>
          <w:rFonts w:ascii="Times New Roman" w:hAnsi="Times New Roman" w:cs="Times New Roman"/>
          <w:sz w:val="28"/>
          <w:szCs w:val="28"/>
        </w:rPr>
        <w:t xml:space="preserve"> д.м.н., профессор. Зав. лаборатории физико-химических и генетических основ дерматологии Российской Академии Наук. Ведущий консультант Московского научно-практического центра </w:t>
      </w:r>
      <w:proofErr w:type="spellStart"/>
      <w:r w:rsidRPr="00956A0B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956A0B">
        <w:rPr>
          <w:rFonts w:ascii="Times New Roman" w:hAnsi="Times New Roman" w:cs="Times New Roman"/>
          <w:sz w:val="28"/>
          <w:szCs w:val="28"/>
        </w:rPr>
        <w:t xml:space="preserve"> и косметологии Департамента здравоохранения  г. Москвы ( г</w:t>
      </w:r>
      <w:proofErr w:type="gramStart"/>
      <w:r w:rsidRPr="00956A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56A0B">
        <w:rPr>
          <w:rFonts w:ascii="Times New Roman" w:hAnsi="Times New Roman" w:cs="Times New Roman"/>
          <w:sz w:val="28"/>
          <w:szCs w:val="28"/>
        </w:rPr>
        <w:t>осква);</w:t>
      </w:r>
    </w:p>
    <w:p w:rsidR="00504367" w:rsidRPr="00956A0B" w:rsidRDefault="00504367" w:rsidP="00504367">
      <w:pPr>
        <w:ind w:left="720" w:right="-56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97D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15.10-15.40.</w:t>
      </w:r>
      <w:r w:rsidRPr="00956A0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56A0B">
        <w:rPr>
          <w:rFonts w:ascii="Times New Roman" w:hAnsi="Times New Roman" w:cs="Times New Roman"/>
          <w:sz w:val="28"/>
          <w:szCs w:val="28"/>
        </w:rPr>
        <w:t xml:space="preserve">«Роль </w:t>
      </w:r>
      <w:proofErr w:type="spellStart"/>
      <w:r w:rsidRPr="00956A0B">
        <w:rPr>
          <w:rFonts w:ascii="Times New Roman" w:hAnsi="Times New Roman" w:cs="Times New Roman"/>
          <w:sz w:val="28"/>
          <w:szCs w:val="28"/>
        </w:rPr>
        <w:t>гепатопротекторов</w:t>
      </w:r>
      <w:proofErr w:type="spellEnd"/>
      <w:r w:rsidRPr="00956A0B">
        <w:rPr>
          <w:rFonts w:ascii="Times New Roman" w:hAnsi="Times New Roman" w:cs="Times New Roman"/>
          <w:sz w:val="28"/>
          <w:szCs w:val="28"/>
        </w:rPr>
        <w:t xml:space="preserve">  в терапии тяжелого и </w:t>
      </w:r>
      <w:proofErr w:type="spellStart"/>
      <w:proofErr w:type="gramStart"/>
      <w:r w:rsidRPr="00956A0B">
        <w:rPr>
          <w:rFonts w:ascii="Times New Roman" w:hAnsi="Times New Roman" w:cs="Times New Roman"/>
          <w:sz w:val="28"/>
          <w:szCs w:val="28"/>
        </w:rPr>
        <w:t>средне-тяжелого</w:t>
      </w:r>
      <w:proofErr w:type="spellEnd"/>
      <w:proofErr w:type="gramEnd"/>
      <w:r w:rsidRPr="00956A0B">
        <w:rPr>
          <w:rFonts w:ascii="Times New Roman" w:hAnsi="Times New Roman" w:cs="Times New Roman"/>
          <w:sz w:val="28"/>
          <w:szCs w:val="28"/>
        </w:rPr>
        <w:t xml:space="preserve">  псориаза и </w:t>
      </w:r>
      <w:proofErr w:type="spellStart"/>
      <w:r w:rsidRPr="00956A0B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956A0B">
        <w:rPr>
          <w:rFonts w:ascii="Times New Roman" w:hAnsi="Times New Roman" w:cs="Times New Roman"/>
          <w:sz w:val="28"/>
          <w:szCs w:val="28"/>
        </w:rPr>
        <w:t xml:space="preserve"> артрита»</w:t>
      </w:r>
      <w:r w:rsidR="00862326">
        <w:rPr>
          <w:rFonts w:ascii="Times New Roman" w:hAnsi="Times New Roman" w:cs="Times New Roman"/>
          <w:sz w:val="28"/>
          <w:szCs w:val="28"/>
        </w:rPr>
        <w:t>- спонсорская лекция</w:t>
      </w:r>
    </w:p>
    <w:p w:rsidR="00504367" w:rsidRPr="00956A0B" w:rsidRDefault="00956A0B" w:rsidP="00504367">
      <w:pPr>
        <w:pStyle w:val="a7"/>
        <w:ind w:left="1095" w:right="-568"/>
        <w:jc w:val="both"/>
        <w:rPr>
          <w:rFonts w:ascii="Times New Roman" w:hAnsi="Times New Roman" w:cs="Times New Roman"/>
          <w:sz w:val="28"/>
          <w:szCs w:val="28"/>
        </w:rPr>
      </w:pPr>
      <w:r w:rsidRPr="00997DD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В докладе обсуждается возможности </w:t>
      </w:r>
      <w:proofErr w:type="spellStart"/>
      <w:r w:rsidR="00504367" w:rsidRPr="00997DD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гепатопротекторов</w:t>
      </w:r>
      <w:proofErr w:type="spellEnd"/>
      <w:r w:rsidR="00504367" w:rsidRPr="00997DD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в</w:t>
      </w:r>
      <w:r w:rsidRPr="00997DD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терапии </w:t>
      </w:r>
      <w:r w:rsidR="00504367" w:rsidRPr="00997DD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97DD7">
        <w:rPr>
          <w:rFonts w:ascii="Times New Roman" w:hAnsi="Times New Roman" w:cs="Times New Roman"/>
          <w:i/>
          <w:sz w:val="28"/>
          <w:szCs w:val="28"/>
        </w:rPr>
        <w:t xml:space="preserve">тяжелого и </w:t>
      </w:r>
      <w:proofErr w:type="spellStart"/>
      <w:proofErr w:type="gramStart"/>
      <w:r w:rsidRPr="00997DD7">
        <w:rPr>
          <w:rFonts w:ascii="Times New Roman" w:hAnsi="Times New Roman" w:cs="Times New Roman"/>
          <w:i/>
          <w:sz w:val="28"/>
          <w:szCs w:val="28"/>
        </w:rPr>
        <w:t>средне-тяжелого</w:t>
      </w:r>
      <w:proofErr w:type="spellEnd"/>
      <w:proofErr w:type="gramEnd"/>
      <w:r w:rsidRPr="00997DD7">
        <w:rPr>
          <w:rFonts w:ascii="Times New Roman" w:hAnsi="Times New Roman" w:cs="Times New Roman"/>
          <w:i/>
          <w:sz w:val="28"/>
          <w:szCs w:val="28"/>
        </w:rPr>
        <w:t xml:space="preserve">  псориаза и </w:t>
      </w:r>
      <w:proofErr w:type="spellStart"/>
      <w:r w:rsidRPr="00997DD7">
        <w:rPr>
          <w:rFonts w:ascii="Times New Roman" w:hAnsi="Times New Roman" w:cs="Times New Roman"/>
          <w:i/>
          <w:sz w:val="28"/>
          <w:szCs w:val="28"/>
        </w:rPr>
        <w:t>псориатического</w:t>
      </w:r>
      <w:proofErr w:type="spellEnd"/>
      <w:r w:rsidRPr="00997DD7">
        <w:rPr>
          <w:rFonts w:ascii="Times New Roman" w:hAnsi="Times New Roman" w:cs="Times New Roman"/>
          <w:i/>
          <w:sz w:val="28"/>
          <w:szCs w:val="28"/>
        </w:rPr>
        <w:t xml:space="preserve"> артрита</w:t>
      </w:r>
      <w:r w:rsidRPr="00956A0B">
        <w:rPr>
          <w:rFonts w:ascii="Times New Roman" w:hAnsi="Times New Roman" w:cs="Times New Roman"/>
          <w:sz w:val="28"/>
          <w:szCs w:val="28"/>
        </w:rPr>
        <w:t>.</w:t>
      </w:r>
    </w:p>
    <w:p w:rsidR="00956A0B" w:rsidRPr="00956A0B" w:rsidRDefault="00956A0B" w:rsidP="00504367">
      <w:pPr>
        <w:pStyle w:val="a7"/>
        <w:ind w:left="1095" w:right="-56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956A0B" w:rsidRPr="00956A0B" w:rsidRDefault="00956A0B" w:rsidP="00956A0B">
      <w:pPr>
        <w:ind w:left="-567"/>
        <w:rPr>
          <w:rFonts w:ascii="Times New Roman" w:hAnsi="Times New Roman" w:cs="Times New Roman"/>
          <w:sz w:val="28"/>
          <w:szCs w:val="28"/>
        </w:rPr>
      </w:pPr>
      <w:r w:rsidRPr="00956A0B">
        <w:rPr>
          <w:rFonts w:ascii="Times New Roman" w:hAnsi="Times New Roman" w:cs="Times New Roman"/>
          <w:sz w:val="28"/>
          <w:szCs w:val="28"/>
        </w:rPr>
        <w:t>Главный внештатный специалист</w:t>
      </w:r>
    </w:p>
    <w:p w:rsidR="00956A0B" w:rsidRPr="00956A0B" w:rsidRDefault="00956A0B" w:rsidP="00956A0B">
      <w:pPr>
        <w:ind w:left="-567"/>
        <w:rPr>
          <w:rFonts w:ascii="Times New Roman" w:hAnsi="Times New Roman" w:cs="Times New Roman"/>
          <w:sz w:val="28"/>
          <w:szCs w:val="28"/>
        </w:rPr>
      </w:pPr>
      <w:r w:rsidRPr="00956A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56A0B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956A0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833E9" w:rsidRPr="00997DD7" w:rsidRDefault="00956A0B" w:rsidP="00997DD7">
      <w:pPr>
        <w:ind w:left="-567"/>
        <w:rPr>
          <w:rFonts w:ascii="Times New Roman" w:hAnsi="Times New Roman" w:cs="Times New Roman"/>
          <w:sz w:val="28"/>
          <w:szCs w:val="28"/>
        </w:rPr>
      </w:pPr>
      <w:r w:rsidRPr="00956A0B">
        <w:rPr>
          <w:rFonts w:ascii="Times New Roman" w:hAnsi="Times New Roman" w:cs="Times New Roman"/>
          <w:sz w:val="28"/>
          <w:szCs w:val="28"/>
        </w:rPr>
        <w:t xml:space="preserve">косметологии Минздрава ЧР   __________________________ М.В. </w:t>
      </w:r>
      <w:proofErr w:type="spellStart"/>
      <w:r w:rsidR="00997DD7">
        <w:rPr>
          <w:rFonts w:ascii="Times New Roman" w:hAnsi="Times New Roman" w:cs="Times New Roman"/>
          <w:sz w:val="28"/>
          <w:szCs w:val="28"/>
        </w:rPr>
        <w:t>Сосоева</w:t>
      </w:r>
      <w:proofErr w:type="spellEnd"/>
    </w:p>
    <w:p w:rsidR="002601BC" w:rsidRPr="002601BC" w:rsidRDefault="002601BC" w:rsidP="002601BC">
      <w:pPr>
        <w:pStyle w:val="a7"/>
        <w:ind w:left="10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1BC" w:rsidRPr="002601BC" w:rsidRDefault="002601BC" w:rsidP="002601BC">
      <w:pPr>
        <w:pStyle w:val="a7"/>
        <w:ind w:left="1095" w:right="-568"/>
        <w:jc w:val="both"/>
        <w:rPr>
          <w:i/>
        </w:rPr>
      </w:pPr>
    </w:p>
    <w:p w:rsidR="002601BC" w:rsidRDefault="002601BC" w:rsidP="002601BC">
      <w:pPr>
        <w:spacing w:after="45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1BC" w:rsidRDefault="002601BC" w:rsidP="002601BC">
      <w:pPr>
        <w:ind w:firstLine="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01BC" w:rsidRDefault="002601BC" w:rsidP="002601B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4F2" w:rsidRPr="000374F2" w:rsidRDefault="000374F2" w:rsidP="000374F2">
      <w:pPr>
        <w:pStyle w:val="a7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0374F2" w:rsidRPr="000374F2" w:rsidRDefault="000374F2" w:rsidP="000374F2">
      <w:pPr>
        <w:pStyle w:val="a7"/>
        <w:ind w:left="109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374F2" w:rsidRPr="000374F2" w:rsidSect="00C54E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4C"/>
    <w:multiLevelType w:val="hybridMultilevel"/>
    <w:tmpl w:val="2456762A"/>
    <w:lvl w:ilvl="0" w:tplc="D5F22FDA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B7099"/>
    <w:multiLevelType w:val="hybridMultilevel"/>
    <w:tmpl w:val="2456762A"/>
    <w:lvl w:ilvl="0" w:tplc="D5F22FDA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144E0"/>
    <w:multiLevelType w:val="hybridMultilevel"/>
    <w:tmpl w:val="6A465620"/>
    <w:lvl w:ilvl="0" w:tplc="6D386B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B19"/>
    <w:multiLevelType w:val="hybridMultilevel"/>
    <w:tmpl w:val="2456762A"/>
    <w:lvl w:ilvl="0" w:tplc="D5F22FDA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90311"/>
    <w:multiLevelType w:val="hybridMultilevel"/>
    <w:tmpl w:val="2456762A"/>
    <w:lvl w:ilvl="0" w:tplc="D5F22FDA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D53C8F"/>
    <w:multiLevelType w:val="hybridMultilevel"/>
    <w:tmpl w:val="2456762A"/>
    <w:lvl w:ilvl="0" w:tplc="D5F22FDA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A57653"/>
    <w:multiLevelType w:val="hybridMultilevel"/>
    <w:tmpl w:val="2456762A"/>
    <w:lvl w:ilvl="0" w:tplc="D5F22FDA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5316F"/>
    <w:multiLevelType w:val="multilevel"/>
    <w:tmpl w:val="3852FEE6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440" w:hanging="144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E73C27"/>
    <w:multiLevelType w:val="hybridMultilevel"/>
    <w:tmpl w:val="2456762A"/>
    <w:lvl w:ilvl="0" w:tplc="D5F22FDA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5B"/>
    <w:rsid w:val="00032453"/>
    <w:rsid w:val="000374F2"/>
    <w:rsid w:val="000A5FA3"/>
    <w:rsid w:val="001054BF"/>
    <w:rsid w:val="001B791B"/>
    <w:rsid w:val="00252C8D"/>
    <w:rsid w:val="002601BC"/>
    <w:rsid w:val="002D258A"/>
    <w:rsid w:val="00386042"/>
    <w:rsid w:val="003D04E0"/>
    <w:rsid w:val="00504367"/>
    <w:rsid w:val="00530E85"/>
    <w:rsid w:val="00547463"/>
    <w:rsid w:val="006413A4"/>
    <w:rsid w:val="006E065B"/>
    <w:rsid w:val="00731183"/>
    <w:rsid w:val="0077431A"/>
    <w:rsid w:val="00862326"/>
    <w:rsid w:val="008F5182"/>
    <w:rsid w:val="00944A8D"/>
    <w:rsid w:val="00955525"/>
    <w:rsid w:val="00956A0B"/>
    <w:rsid w:val="009833E9"/>
    <w:rsid w:val="00997DD7"/>
    <w:rsid w:val="009F1B45"/>
    <w:rsid w:val="00A54DC5"/>
    <w:rsid w:val="00AC13D2"/>
    <w:rsid w:val="00C54E48"/>
    <w:rsid w:val="00D17CFB"/>
    <w:rsid w:val="00E206EB"/>
    <w:rsid w:val="00E74808"/>
    <w:rsid w:val="00EB2944"/>
    <w:rsid w:val="00F01F9A"/>
    <w:rsid w:val="00FC734E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6E065B"/>
    <w:rPr>
      <w:color w:val="0000FF"/>
      <w:u w:val="single"/>
    </w:rPr>
  </w:style>
  <w:style w:type="paragraph" w:styleId="a3">
    <w:name w:val="No Spacing"/>
    <w:uiPriority w:val="99"/>
    <w:qFormat/>
    <w:rsid w:val="006E065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E06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4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3D04E0"/>
  </w:style>
  <w:style w:type="paragraph" w:styleId="a7">
    <w:name w:val="List Paragraph"/>
    <w:basedOn w:val="a"/>
    <w:uiPriority w:val="34"/>
    <w:qFormat/>
    <w:rsid w:val="003D04E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 А. Каимова</dc:creator>
  <cp:lastModifiedBy>Малика</cp:lastModifiedBy>
  <cp:revision>2</cp:revision>
  <cp:lastPrinted>2018-08-06T12:30:00Z</cp:lastPrinted>
  <dcterms:created xsi:type="dcterms:W3CDTF">2019-09-04T08:43:00Z</dcterms:created>
  <dcterms:modified xsi:type="dcterms:W3CDTF">2019-09-04T08:43:00Z</dcterms:modified>
</cp:coreProperties>
</file>